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tbl>
      <w:tblPr>
        <w:tblStyle w:val="2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>
            <w:pPr>
              <w:rPr>
                <w:color w:val="000000"/>
              </w:rPr>
            </w:pPr>
          </w:p>
        </w:tc>
      </w:tr>
    </w:tbl>
    <w:p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/>
    <w:sectPr>
      <w:pgSz w:w="11906" w:h="16838"/>
      <w:pgMar w:top="2098" w:right="1474" w:bottom="992" w:left="1588" w:header="0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8C2"/>
    <w:rsid w:val="008808C2"/>
    <w:rsid w:val="00C84F22"/>
    <w:rsid w:val="42C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2021-01-08T11:36:00Z</dcterms:created>
  <dc:creator>赵颖</dc:creator>
  <cp:lastModifiedBy>ASC 冷亮</cp:lastModifiedBy>
  <dcterms:modified xsi:type="dcterms:W3CDTF">2021-01-17T03:10:37Z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